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方正小标宋简体" w:eastAsia="仿宋_GB2312" w:cs="方正小标宋简体"/>
          <w:spacing w:val="20"/>
          <w:sz w:val="10"/>
          <w:szCs w:val="10"/>
        </w:rPr>
      </w:pPr>
      <w:r>
        <w:rPr>
          <w:rFonts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2095500" cy="428625"/>
            <wp:effectExtent l="0" t="0" r="0" b="9525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许可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决定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441900522023000022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253"/>
        <w:gridCol w:w="12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涉港营业性演出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2023周柏豪“奔赴”巡回演唱会-东莞站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广东星泽文化传媒有限公司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440106120082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2023-08-17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>2023-08-21</w:t>
            </w:r>
            <w:r>
              <w:rPr>
                <w:rFonts w:hint="eastAsia" w:ascii="仿宋_GB2312" w:eastAsia="仿宋_GB2312"/>
                <w:sz w:val="24"/>
                <w:szCs w:val="24"/>
              </w:rPr>
              <w:t>共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是否属于或含外国人在中国短期工作任务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2023-08-19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演出场所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广东省东莞市寮步镇松山湖大道与东部快速路交界处东莞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eastAsia="zh-CN"/>
              </w:rPr>
              <w:t>银行</w:t>
            </w: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篮球中心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演出场次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1（场）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1.举办临时搭建舞台、看台的营业性演出，演出举办单位应于演出前提交演出场所合格证明。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2.属于大型群众性活动的演出，在取得公安部门大型活动安全许可后方可举办。</w:t>
            </w:r>
          </w:p>
        </w:tc>
      </w:tr>
    </w:tbl>
    <w:p>
      <w:pPr>
        <w:ind w:left="480" w:hanging="480" w:hangingChars="200"/>
        <w:jc w:val="left"/>
        <w:rPr>
          <w:rFonts w:ascii="仿宋" w:hAnsi="仿宋" w:eastAsia="仿宋"/>
          <w:sz w:val="24"/>
          <w:szCs w:val="24"/>
        </w:rPr>
      </w:pPr>
    </w:p>
    <w:p>
      <w:pPr>
        <w:ind w:right="315" w:rightChars="150"/>
        <w:jc w:val="righ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ascii="仿宋_GB2312" w:hAnsi="仿宋" w:eastAsia="仿宋_GB2312"/>
          <w:sz w:val="24"/>
          <w:szCs w:val="24"/>
        </w:rPr>
        <w:t xml:space="preserve"> 东莞市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文化广电旅游体育局</w:t>
      </w:r>
    </w:p>
    <w:p>
      <w:pPr>
        <w:ind w:right="420" w:rightChars="200"/>
        <w:jc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   </w:t>
      </w:r>
      <w:r>
        <w:rPr>
          <w:rFonts w:ascii="仿宋_GB2312" w:hAnsi="仿宋" w:eastAsia="仿宋_GB2312"/>
          <w:sz w:val="24"/>
          <w:szCs w:val="24"/>
        </w:rPr>
        <w:t>2023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年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月</w:t>
      </w:r>
      <w:r>
        <w:rPr>
          <w:rFonts w:ascii="仿宋_GB2312" w:hAnsi="仿宋" w:eastAsia="仿宋_GB2312"/>
          <w:sz w:val="24"/>
          <w:szCs w:val="24"/>
        </w:rPr>
        <w:t>8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日</w:t>
      </w:r>
    </w:p>
    <w:p>
      <w:pPr>
        <w:ind w:right="420" w:rightChars="200"/>
        <w:jc w:val="center"/>
        <w:rPr>
          <w:rFonts w:ascii="仿宋_GB2312" w:hAnsi="仿宋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2NDU2NjA5ZDIzZWUzZWUyMmM2MTk5YTVhZDc0ODkifQ=="/>
  </w:docVars>
  <w:rsids>
    <w:rsidRoot w:val="00172A27"/>
    <w:rsid w:val="00015516"/>
    <w:rsid w:val="00015974"/>
    <w:rsid w:val="00025B38"/>
    <w:rsid w:val="00073E9F"/>
    <w:rsid w:val="000D6656"/>
    <w:rsid w:val="000E6906"/>
    <w:rsid w:val="00112563"/>
    <w:rsid w:val="00124F88"/>
    <w:rsid w:val="00162490"/>
    <w:rsid w:val="00164013"/>
    <w:rsid w:val="0016678D"/>
    <w:rsid w:val="00167A9F"/>
    <w:rsid w:val="001703A6"/>
    <w:rsid w:val="00172A27"/>
    <w:rsid w:val="00183562"/>
    <w:rsid w:val="00184572"/>
    <w:rsid w:val="00190136"/>
    <w:rsid w:val="001B2563"/>
    <w:rsid w:val="001C72A4"/>
    <w:rsid w:val="001D33FF"/>
    <w:rsid w:val="001D6792"/>
    <w:rsid w:val="001E2CF9"/>
    <w:rsid w:val="001F1451"/>
    <w:rsid w:val="00216572"/>
    <w:rsid w:val="00223BDF"/>
    <w:rsid w:val="00224A7F"/>
    <w:rsid w:val="0022517B"/>
    <w:rsid w:val="00231E81"/>
    <w:rsid w:val="002512D5"/>
    <w:rsid w:val="00254E89"/>
    <w:rsid w:val="002725E9"/>
    <w:rsid w:val="00274512"/>
    <w:rsid w:val="00284472"/>
    <w:rsid w:val="002A4DF0"/>
    <w:rsid w:val="002B0AC3"/>
    <w:rsid w:val="002B215F"/>
    <w:rsid w:val="002B5DB7"/>
    <w:rsid w:val="002C147D"/>
    <w:rsid w:val="002C1699"/>
    <w:rsid w:val="002D449F"/>
    <w:rsid w:val="002F6BFA"/>
    <w:rsid w:val="0034084C"/>
    <w:rsid w:val="00354198"/>
    <w:rsid w:val="00356273"/>
    <w:rsid w:val="00377E5B"/>
    <w:rsid w:val="00380769"/>
    <w:rsid w:val="00384C0F"/>
    <w:rsid w:val="00391BFA"/>
    <w:rsid w:val="003921D6"/>
    <w:rsid w:val="003A5DDC"/>
    <w:rsid w:val="003A6631"/>
    <w:rsid w:val="003B4011"/>
    <w:rsid w:val="003C05B2"/>
    <w:rsid w:val="003E7577"/>
    <w:rsid w:val="003F5C9D"/>
    <w:rsid w:val="004015C8"/>
    <w:rsid w:val="00402948"/>
    <w:rsid w:val="00411C78"/>
    <w:rsid w:val="004247C5"/>
    <w:rsid w:val="00431562"/>
    <w:rsid w:val="00432777"/>
    <w:rsid w:val="00437B6E"/>
    <w:rsid w:val="00496138"/>
    <w:rsid w:val="004A5DDB"/>
    <w:rsid w:val="004E6D97"/>
    <w:rsid w:val="004F4C45"/>
    <w:rsid w:val="00500986"/>
    <w:rsid w:val="00525DB1"/>
    <w:rsid w:val="00531133"/>
    <w:rsid w:val="005339BD"/>
    <w:rsid w:val="00540D96"/>
    <w:rsid w:val="0055738D"/>
    <w:rsid w:val="00574802"/>
    <w:rsid w:val="0059207E"/>
    <w:rsid w:val="005A0362"/>
    <w:rsid w:val="005A1B0D"/>
    <w:rsid w:val="005A1BFD"/>
    <w:rsid w:val="005B1E67"/>
    <w:rsid w:val="005D1418"/>
    <w:rsid w:val="005E16B8"/>
    <w:rsid w:val="005E494A"/>
    <w:rsid w:val="00602143"/>
    <w:rsid w:val="00613E70"/>
    <w:rsid w:val="00622A5F"/>
    <w:rsid w:val="00631B05"/>
    <w:rsid w:val="00652D12"/>
    <w:rsid w:val="00664C9C"/>
    <w:rsid w:val="006663E8"/>
    <w:rsid w:val="00681894"/>
    <w:rsid w:val="006824C1"/>
    <w:rsid w:val="00684AD2"/>
    <w:rsid w:val="0069535C"/>
    <w:rsid w:val="006B54B3"/>
    <w:rsid w:val="006D22D6"/>
    <w:rsid w:val="006D770B"/>
    <w:rsid w:val="006D7E97"/>
    <w:rsid w:val="006E1FB8"/>
    <w:rsid w:val="00710C30"/>
    <w:rsid w:val="00713CC1"/>
    <w:rsid w:val="00733756"/>
    <w:rsid w:val="00747925"/>
    <w:rsid w:val="00750D64"/>
    <w:rsid w:val="007671AF"/>
    <w:rsid w:val="007705F1"/>
    <w:rsid w:val="00773328"/>
    <w:rsid w:val="00774D2F"/>
    <w:rsid w:val="007867AA"/>
    <w:rsid w:val="00794E32"/>
    <w:rsid w:val="007A34DF"/>
    <w:rsid w:val="007B53FD"/>
    <w:rsid w:val="007E1B36"/>
    <w:rsid w:val="007F2490"/>
    <w:rsid w:val="0080131C"/>
    <w:rsid w:val="00820453"/>
    <w:rsid w:val="00830D5B"/>
    <w:rsid w:val="00876F0F"/>
    <w:rsid w:val="008A0F7C"/>
    <w:rsid w:val="008A45C2"/>
    <w:rsid w:val="008B0205"/>
    <w:rsid w:val="008F1D65"/>
    <w:rsid w:val="008F1EFF"/>
    <w:rsid w:val="00933FDE"/>
    <w:rsid w:val="009713FF"/>
    <w:rsid w:val="009A2EC7"/>
    <w:rsid w:val="009A4714"/>
    <w:rsid w:val="009B5199"/>
    <w:rsid w:val="009B74BD"/>
    <w:rsid w:val="009D4153"/>
    <w:rsid w:val="009E1CE1"/>
    <w:rsid w:val="00A1613D"/>
    <w:rsid w:val="00A349C6"/>
    <w:rsid w:val="00A35354"/>
    <w:rsid w:val="00A41AA2"/>
    <w:rsid w:val="00A557B5"/>
    <w:rsid w:val="00A60713"/>
    <w:rsid w:val="00A647A2"/>
    <w:rsid w:val="00AB6DDA"/>
    <w:rsid w:val="00AB7D1B"/>
    <w:rsid w:val="00AE2E8C"/>
    <w:rsid w:val="00B10550"/>
    <w:rsid w:val="00B10A85"/>
    <w:rsid w:val="00B12BAC"/>
    <w:rsid w:val="00B209F2"/>
    <w:rsid w:val="00B26298"/>
    <w:rsid w:val="00B3133E"/>
    <w:rsid w:val="00B32F1F"/>
    <w:rsid w:val="00B6450F"/>
    <w:rsid w:val="00B723DE"/>
    <w:rsid w:val="00B80700"/>
    <w:rsid w:val="00B97562"/>
    <w:rsid w:val="00BC0C26"/>
    <w:rsid w:val="00C32C27"/>
    <w:rsid w:val="00C44A6D"/>
    <w:rsid w:val="00C478FA"/>
    <w:rsid w:val="00C749CE"/>
    <w:rsid w:val="00C83BDC"/>
    <w:rsid w:val="00C958E3"/>
    <w:rsid w:val="00CA0497"/>
    <w:rsid w:val="00CA1C33"/>
    <w:rsid w:val="00D01E96"/>
    <w:rsid w:val="00D23B93"/>
    <w:rsid w:val="00D30C38"/>
    <w:rsid w:val="00D34F3D"/>
    <w:rsid w:val="00D414A2"/>
    <w:rsid w:val="00D452AD"/>
    <w:rsid w:val="00D510AA"/>
    <w:rsid w:val="00D66DD3"/>
    <w:rsid w:val="00DA0436"/>
    <w:rsid w:val="00DA2A64"/>
    <w:rsid w:val="00DD1FC2"/>
    <w:rsid w:val="00DE632F"/>
    <w:rsid w:val="00DF318D"/>
    <w:rsid w:val="00DF5BE0"/>
    <w:rsid w:val="00E00791"/>
    <w:rsid w:val="00E135B0"/>
    <w:rsid w:val="00E14A1E"/>
    <w:rsid w:val="00E17571"/>
    <w:rsid w:val="00E21CCD"/>
    <w:rsid w:val="00E246BB"/>
    <w:rsid w:val="00E37B4D"/>
    <w:rsid w:val="00E5022F"/>
    <w:rsid w:val="00EA1C51"/>
    <w:rsid w:val="00EA5FDB"/>
    <w:rsid w:val="00EC3C82"/>
    <w:rsid w:val="00ED3DA5"/>
    <w:rsid w:val="00EF787B"/>
    <w:rsid w:val="00F14555"/>
    <w:rsid w:val="00F20E7D"/>
    <w:rsid w:val="00F50C28"/>
    <w:rsid w:val="00F51EE6"/>
    <w:rsid w:val="00F75D9F"/>
    <w:rsid w:val="00F80FDD"/>
    <w:rsid w:val="00F94C57"/>
    <w:rsid w:val="00FC67F6"/>
    <w:rsid w:val="00FD7F33"/>
    <w:rsid w:val="00FE0BB8"/>
    <w:rsid w:val="00FF0ACE"/>
    <w:rsid w:val="00FF2D65"/>
    <w:rsid w:val="00FF3462"/>
    <w:rsid w:val="00FF680E"/>
    <w:rsid w:val="04F7E363"/>
    <w:rsid w:val="05773CBC"/>
    <w:rsid w:val="0AC67A84"/>
    <w:rsid w:val="0B4E50B1"/>
    <w:rsid w:val="10F951F5"/>
    <w:rsid w:val="1AFF2FDA"/>
    <w:rsid w:val="1CA36708"/>
    <w:rsid w:val="23C84FC9"/>
    <w:rsid w:val="25DF5AE2"/>
    <w:rsid w:val="264C3C60"/>
    <w:rsid w:val="282C747C"/>
    <w:rsid w:val="28A56E45"/>
    <w:rsid w:val="2B4152C7"/>
    <w:rsid w:val="32A31A94"/>
    <w:rsid w:val="335F3754"/>
    <w:rsid w:val="34C61C05"/>
    <w:rsid w:val="35F40295"/>
    <w:rsid w:val="3C692258"/>
    <w:rsid w:val="3D2405DC"/>
    <w:rsid w:val="3DBE4F57"/>
    <w:rsid w:val="3EDE7914"/>
    <w:rsid w:val="431F762D"/>
    <w:rsid w:val="44B961C9"/>
    <w:rsid w:val="45CB20C5"/>
    <w:rsid w:val="4915118D"/>
    <w:rsid w:val="4BE660BE"/>
    <w:rsid w:val="4F0D05C0"/>
    <w:rsid w:val="4FFB98F2"/>
    <w:rsid w:val="50F648E0"/>
    <w:rsid w:val="51CD13FB"/>
    <w:rsid w:val="528D0584"/>
    <w:rsid w:val="535F0624"/>
    <w:rsid w:val="55BA7FA6"/>
    <w:rsid w:val="5915743E"/>
    <w:rsid w:val="593A4AEF"/>
    <w:rsid w:val="59735F4E"/>
    <w:rsid w:val="5DB836C2"/>
    <w:rsid w:val="62C8307C"/>
    <w:rsid w:val="63A911C5"/>
    <w:rsid w:val="64615766"/>
    <w:rsid w:val="666B2839"/>
    <w:rsid w:val="672E4C37"/>
    <w:rsid w:val="675B1101"/>
    <w:rsid w:val="67706A60"/>
    <w:rsid w:val="680701C3"/>
    <w:rsid w:val="689A28F2"/>
    <w:rsid w:val="6EB52FFC"/>
    <w:rsid w:val="70FC6E6A"/>
    <w:rsid w:val="717A324C"/>
    <w:rsid w:val="7510189E"/>
    <w:rsid w:val="78F34ECC"/>
    <w:rsid w:val="79E9379A"/>
    <w:rsid w:val="7B7B73C0"/>
    <w:rsid w:val="7BAC4C12"/>
    <w:rsid w:val="7BFF8177"/>
    <w:rsid w:val="7D3A3EEC"/>
    <w:rsid w:val="7FCB47DB"/>
    <w:rsid w:val="7FF6820A"/>
    <w:rsid w:val="7FFCEDC7"/>
    <w:rsid w:val="7FFF17FD"/>
    <w:rsid w:val="7FFF5C09"/>
    <w:rsid w:val="9EBEA6EF"/>
    <w:rsid w:val="E09529F0"/>
    <w:rsid w:val="EBEF439C"/>
    <w:rsid w:val="EDEA676B"/>
    <w:rsid w:val="F7BD1BAA"/>
    <w:rsid w:val="F7CAEC3E"/>
    <w:rsid w:val="FBEB2F39"/>
    <w:rsid w:val="FBF61792"/>
    <w:rsid w:val="FDB2AC89"/>
    <w:rsid w:val="FE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1036</Characters>
  <Lines>5</Lines>
  <Paragraphs>1</Paragraphs>
  <TotalTime>44</TotalTime>
  <ScaleCrop>false</ScaleCrop>
  <LinksUpToDate>false</LinksUpToDate>
  <CharactersWithSpaces>1101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2021-10-05T04:34:00Z</dcterms:created>
  <dc:creator>Administrator</dc:creator>
  <cp:lastModifiedBy>uos</cp:lastModifiedBy>
  <cp:lastPrinted>2023-05-09T16:20:00Z</cp:lastPrinted>
  <dcterms:modified xsi:type="dcterms:W3CDTF">2023-06-21T16:39:28Z</dcterms:modified>
  <dc:title>省份/区县营业性演出准予许可/备案决定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687F3A842C3648478A0C84BEBF4C6698_12</vt:lpwstr>
  </property>
</Properties>
</file>